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348" w:rsidRPr="00930481" w:rsidRDefault="00D53348" w:rsidP="00FB3429">
      <w:pPr>
        <w:pStyle w:val="1"/>
        <w:rPr>
          <w:lang w:val="en-US"/>
        </w:rPr>
      </w:pPr>
      <w:bookmarkStart w:id="0" w:name="_GoBack"/>
      <w:bookmarkEnd w:id="0"/>
      <w:r w:rsidRPr="00930481">
        <w:rPr>
          <w:rStyle w:val="a3"/>
          <w:rFonts w:ascii="Garamond" w:hAnsi="Garamond"/>
          <w:lang w:val="en-US"/>
        </w:rPr>
        <w:t>An Introduction to Oral History Methodology</w:t>
      </w:r>
    </w:p>
    <w:p w:rsidR="00D53348" w:rsidRPr="00930481" w:rsidRDefault="00D53348">
      <w:pPr>
        <w:rPr>
          <w:rFonts w:ascii="Garamond" w:hAnsi="Garamond"/>
        </w:rPr>
      </w:pPr>
      <w:r w:rsidRPr="00930481">
        <w:rPr>
          <w:rFonts w:ascii="Garamond" w:hAnsi="Garamond"/>
          <w:noProof/>
          <w:lang w:eastAsia="el-GR"/>
        </w:rPr>
        <w:drawing>
          <wp:inline distT="0" distB="0" distL="0" distR="0" wp14:anchorId="10ADCED3" wp14:editId="359BDA53">
            <wp:extent cx="3762433" cy="2557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67573" cy="2561323"/>
                    </a:xfrm>
                    <a:prstGeom prst="rect">
                      <a:avLst/>
                    </a:prstGeom>
                  </pic:spPr>
                </pic:pic>
              </a:graphicData>
            </a:graphic>
          </wp:inline>
        </w:drawing>
      </w:r>
    </w:p>
    <w:p w:rsidR="00D53348" w:rsidRPr="00930481" w:rsidRDefault="00D53348" w:rsidP="00930481">
      <w:pPr>
        <w:ind w:left="3600" w:firstLine="720"/>
        <w:rPr>
          <w:rFonts w:ascii="Garamond" w:hAnsi="Garamond"/>
          <w:i/>
          <w:sz w:val="20"/>
          <w:szCs w:val="20"/>
          <w:lang w:val="en-US"/>
        </w:rPr>
      </w:pPr>
      <w:r w:rsidRPr="00930481">
        <w:rPr>
          <w:rFonts w:ascii="Garamond" w:hAnsi="Garamond"/>
          <w:i/>
          <w:sz w:val="20"/>
          <w:szCs w:val="20"/>
          <w:lang w:val="en-US"/>
        </w:rPr>
        <w:t xml:space="preserve">Photo by Anta </w:t>
      </w:r>
      <w:proofErr w:type="spellStart"/>
      <w:r w:rsidRPr="00930481">
        <w:rPr>
          <w:rFonts w:ascii="Garamond" w:hAnsi="Garamond"/>
          <w:i/>
          <w:sz w:val="20"/>
          <w:szCs w:val="20"/>
          <w:lang w:val="en-US"/>
        </w:rPr>
        <w:t>Troullakis</w:t>
      </w:r>
      <w:proofErr w:type="spellEnd"/>
    </w:p>
    <w:p w:rsidR="00D53348" w:rsidRPr="00930481" w:rsidRDefault="00D53348" w:rsidP="00D53348">
      <w:pPr>
        <w:pStyle w:val="has-text-align-center"/>
        <w:rPr>
          <w:rFonts w:ascii="Garamond" w:hAnsi="Garamond"/>
          <w:lang w:val="en-US"/>
        </w:rPr>
      </w:pPr>
      <w:r w:rsidRPr="00930481">
        <w:rPr>
          <w:rStyle w:val="a3"/>
          <w:rFonts w:ascii="Garamond" w:hAnsi="Garamond"/>
          <w:lang w:val="en-US"/>
        </w:rPr>
        <w:t xml:space="preserve">Dr. </w:t>
      </w:r>
      <w:proofErr w:type="spellStart"/>
      <w:r w:rsidRPr="00930481">
        <w:rPr>
          <w:rStyle w:val="a3"/>
          <w:rFonts w:ascii="Garamond" w:hAnsi="Garamond"/>
          <w:lang w:val="en-US"/>
        </w:rPr>
        <w:t>Yiorgos</w:t>
      </w:r>
      <w:proofErr w:type="spellEnd"/>
      <w:r w:rsidRPr="00930481">
        <w:rPr>
          <w:rStyle w:val="a3"/>
          <w:rFonts w:ascii="Garamond" w:hAnsi="Garamond"/>
          <w:lang w:val="en-US"/>
        </w:rPr>
        <w:t xml:space="preserve"> </w:t>
      </w:r>
      <w:proofErr w:type="spellStart"/>
      <w:r w:rsidRPr="00930481">
        <w:rPr>
          <w:rStyle w:val="a3"/>
          <w:rFonts w:ascii="Garamond" w:hAnsi="Garamond"/>
          <w:lang w:val="en-US"/>
        </w:rPr>
        <w:t>Topalidis</w:t>
      </w:r>
      <w:proofErr w:type="spellEnd"/>
      <w:r w:rsidRPr="00930481">
        <w:rPr>
          <w:rFonts w:ascii="Garamond" w:hAnsi="Garamond"/>
          <w:lang w:val="en-US"/>
        </w:rPr>
        <w:br/>
      </w:r>
      <w:r w:rsidRPr="00930481">
        <w:rPr>
          <w:rStyle w:val="a3"/>
          <w:rFonts w:ascii="Garamond" w:hAnsi="Garamond"/>
          <w:lang w:val="en-US"/>
        </w:rPr>
        <w:t>Thursday 27/11/2025</w:t>
      </w:r>
    </w:p>
    <w:p w:rsidR="00D53348" w:rsidRPr="00930481" w:rsidRDefault="00D53348" w:rsidP="00D53348">
      <w:pPr>
        <w:pStyle w:val="Web"/>
        <w:rPr>
          <w:rFonts w:ascii="Garamond" w:hAnsi="Garamond"/>
          <w:lang w:val="en-US"/>
        </w:rPr>
      </w:pPr>
      <w:r w:rsidRPr="00930481">
        <w:rPr>
          <w:rStyle w:val="a3"/>
          <w:rFonts w:ascii="Garamond" w:hAnsi="Garamond"/>
          <w:lang w:val="en-US"/>
        </w:rPr>
        <w:t>When</w:t>
      </w:r>
      <w:r w:rsidRPr="00930481">
        <w:rPr>
          <w:rFonts w:ascii="Garamond" w:hAnsi="Garamond"/>
          <w:lang w:val="en-US"/>
        </w:rPr>
        <w:t xml:space="preserve">: Thursday </w:t>
      </w:r>
      <w:proofErr w:type="spellStart"/>
      <w:r w:rsidRPr="00930481">
        <w:rPr>
          <w:rFonts w:ascii="Garamond" w:hAnsi="Garamond"/>
          <w:lang w:val="en-US"/>
        </w:rPr>
        <w:t>Thursday</w:t>
      </w:r>
      <w:proofErr w:type="spellEnd"/>
      <w:r w:rsidRPr="00930481">
        <w:rPr>
          <w:rFonts w:ascii="Garamond" w:hAnsi="Garamond"/>
          <w:lang w:val="en-US"/>
        </w:rPr>
        <w:t xml:space="preserve"> 27/11/2025, 16:00-18:00</w:t>
      </w:r>
      <w:r w:rsidRPr="00930481">
        <w:rPr>
          <w:rFonts w:ascii="Garamond" w:hAnsi="Garamond"/>
          <w:lang w:val="en-US"/>
        </w:rPr>
        <w:br/>
      </w:r>
      <w:r w:rsidRPr="00930481">
        <w:rPr>
          <w:rStyle w:val="a3"/>
          <w:rFonts w:ascii="Garamond" w:hAnsi="Garamond"/>
          <w:lang w:val="en-US"/>
        </w:rPr>
        <w:t>How</w:t>
      </w:r>
      <w:r w:rsidRPr="00930481">
        <w:rPr>
          <w:rFonts w:ascii="Garamond" w:hAnsi="Garamond"/>
          <w:lang w:val="en-US"/>
        </w:rPr>
        <w:t>: via zoom/ link to be sent to those who register</w:t>
      </w:r>
      <w:r w:rsidRPr="00930481">
        <w:rPr>
          <w:rFonts w:ascii="Garamond" w:hAnsi="Garamond"/>
          <w:lang w:val="en-US"/>
        </w:rPr>
        <w:br/>
      </w:r>
      <w:r w:rsidRPr="00930481">
        <w:rPr>
          <w:rStyle w:val="a3"/>
          <w:rFonts w:ascii="Garamond" w:hAnsi="Garamond"/>
          <w:lang w:val="en-US"/>
        </w:rPr>
        <w:t>Language:</w:t>
      </w:r>
      <w:r w:rsidRPr="00930481">
        <w:rPr>
          <w:rFonts w:ascii="Garamond" w:hAnsi="Garamond"/>
          <w:lang w:val="en-US"/>
        </w:rPr>
        <w:t xml:space="preserve"> English/Greek </w:t>
      </w:r>
    </w:p>
    <w:p w:rsidR="00D53348" w:rsidRPr="00930481" w:rsidRDefault="00D53348" w:rsidP="00D53348">
      <w:pPr>
        <w:pStyle w:val="Web"/>
        <w:rPr>
          <w:rFonts w:ascii="Garamond" w:hAnsi="Garamond"/>
          <w:lang w:val="en-US"/>
        </w:rPr>
      </w:pPr>
      <w:r w:rsidRPr="00930481">
        <w:rPr>
          <w:rFonts w:ascii="Garamond" w:hAnsi="Garamond"/>
          <w:lang w:val="en-US"/>
        </w:rPr>
        <w:t>All LNR seminars are free but require pre-registration.</w:t>
      </w:r>
      <w:r w:rsidRPr="00930481">
        <w:rPr>
          <w:rFonts w:ascii="Garamond" w:hAnsi="Garamond"/>
          <w:lang w:val="en-US"/>
        </w:rPr>
        <w:br/>
        <w:t xml:space="preserve">To register please email </w:t>
      </w:r>
      <w:proofErr w:type="spellStart"/>
      <w:r w:rsidRPr="00930481">
        <w:rPr>
          <w:rFonts w:ascii="Garamond" w:hAnsi="Garamond"/>
          <w:lang w:val="en-US"/>
        </w:rPr>
        <w:t>Ms</w:t>
      </w:r>
      <w:proofErr w:type="spellEnd"/>
      <w:r w:rsidRPr="00930481">
        <w:rPr>
          <w:rFonts w:ascii="Garamond" w:hAnsi="Garamond"/>
          <w:lang w:val="en-US"/>
        </w:rPr>
        <w:t xml:space="preserve"> </w:t>
      </w:r>
      <w:proofErr w:type="spellStart"/>
      <w:r w:rsidRPr="00930481">
        <w:rPr>
          <w:rFonts w:ascii="Garamond" w:hAnsi="Garamond"/>
          <w:lang w:val="en-US"/>
        </w:rPr>
        <w:t>Vasileia</w:t>
      </w:r>
      <w:proofErr w:type="spellEnd"/>
      <w:r w:rsidRPr="00930481">
        <w:rPr>
          <w:rFonts w:ascii="Garamond" w:hAnsi="Garamond"/>
          <w:lang w:val="en-US"/>
        </w:rPr>
        <w:t xml:space="preserve"> </w:t>
      </w:r>
      <w:proofErr w:type="spellStart"/>
      <w:r w:rsidRPr="00930481">
        <w:rPr>
          <w:rFonts w:ascii="Garamond" w:hAnsi="Garamond"/>
          <w:lang w:val="en-US"/>
        </w:rPr>
        <w:t>Moschou</w:t>
      </w:r>
      <w:proofErr w:type="spellEnd"/>
      <w:r w:rsidRPr="00930481">
        <w:rPr>
          <w:rFonts w:ascii="Garamond" w:hAnsi="Garamond"/>
          <w:lang w:val="en-US"/>
        </w:rPr>
        <w:t xml:space="preserve"> </w:t>
      </w:r>
      <w:r w:rsidR="00FB3429">
        <w:fldChar w:fldCharType="begin"/>
      </w:r>
      <w:r w:rsidR="00FB3429" w:rsidRPr="00FB3429">
        <w:rPr>
          <w:lang w:val="en-US"/>
        </w:rPr>
        <w:instrText xml:space="preserve"> HYPERLINK "mailto:vmoschoa@enl.auth.gr" </w:instrText>
      </w:r>
      <w:r w:rsidR="00FB3429">
        <w:fldChar w:fldCharType="separate"/>
      </w:r>
      <w:r w:rsidRPr="00930481">
        <w:rPr>
          <w:rStyle w:val="-"/>
          <w:rFonts w:ascii="Garamond" w:hAnsi="Garamond"/>
          <w:b/>
          <w:bCs/>
          <w:lang w:val="en-US"/>
        </w:rPr>
        <w:t>vmoschoa@enl.auth.gr</w:t>
      </w:r>
      <w:r w:rsidR="00FB3429">
        <w:rPr>
          <w:rStyle w:val="-"/>
          <w:rFonts w:ascii="Garamond" w:hAnsi="Garamond"/>
          <w:b/>
          <w:bCs/>
          <w:lang w:val="en-US"/>
        </w:rPr>
        <w:fldChar w:fldCharType="end"/>
      </w:r>
      <w:r w:rsidRPr="00930481">
        <w:rPr>
          <w:rFonts w:ascii="Garamond" w:hAnsi="Garamond"/>
          <w:lang w:val="en-US"/>
        </w:rPr>
        <w:t>.</w:t>
      </w:r>
    </w:p>
    <w:p w:rsidR="00D53348" w:rsidRPr="00930481" w:rsidRDefault="00D53348" w:rsidP="00D53348">
      <w:pPr>
        <w:pStyle w:val="has-text-align-center"/>
        <w:rPr>
          <w:rFonts w:ascii="Garamond" w:hAnsi="Garamond"/>
          <w:lang w:val="en-US"/>
        </w:rPr>
      </w:pPr>
      <w:r w:rsidRPr="00930481">
        <w:rPr>
          <w:rStyle w:val="a4"/>
          <w:rFonts w:ascii="Garamond" w:hAnsi="Garamond"/>
          <w:lang w:val="en-US"/>
        </w:rPr>
        <w:t>Participants will receive a certificate of attendance</w:t>
      </w:r>
    </w:p>
    <w:p w:rsidR="00D53348" w:rsidRPr="00930481" w:rsidRDefault="00D53348" w:rsidP="00D53348">
      <w:pPr>
        <w:pStyle w:val="Web"/>
        <w:rPr>
          <w:rFonts w:ascii="Garamond" w:hAnsi="Garamond"/>
          <w:lang w:val="en-US"/>
        </w:rPr>
      </w:pPr>
      <w:r w:rsidRPr="00930481">
        <w:rPr>
          <w:rFonts w:ascii="Garamond" w:hAnsi="Garamond"/>
          <w:lang w:val="en-US"/>
        </w:rPr>
        <w:t>This workshop provides an overview of oral history methodology using a practical approach. Originating in the field of anthropology, oral history has been utilized as a method by historians for decades. The workshop will focus on the process through which oral historians achieve the bottom-up perspective that is a feature of oral history methodology and how its use results in new interpretations of historical events. Although the workshop will be delivered online, it is hands-on. Students will receive an introduction to the hardware and software used by experts and scholars. Moreover, they will learn about the considerations, benefits, and challenges of the method and participate in an oral history exercise that tasks them with applying their newfound knowledge.</w:t>
      </w:r>
    </w:p>
    <w:p w:rsidR="00D53348" w:rsidRPr="00930481" w:rsidRDefault="00D53348" w:rsidP="00D53348">
      <w:pPr>
        <w:pStyle w:val="Web"/>
        <w:rPr>
          <w:rFonts w:ascii="Garamond" w:hAnsi="Garamond"/>
          <w:lang w:val="en-US"/>
        </w:rPr>
      </w:pPr>
    </w:p>
    <w:p w:rsidR="00D53348" w:rsidRPr="00930481" w:rsidRDefault="00D53348" w:rsidP="00D53348">
      <w:pPr>
        <w:pStyle w:val="Web"/>
        <w:rPr>
          <w:rFonts w:ascii="Garamond" w:hAnsi="Garamond"/>
          <w:lang w:val="en-US"/>
        </w:rPr>
      </w:pPr>
      <w:r w:rsidRPr="00930481">
        <w:rPr>
          <w:rFonts w:ascii="Garamond" w:hAnsi="Garamond"/>
          <w:noProof/>
        </w:rPr>
        <w:lastRenderedPageBreak/>
        <w:drawing>
          <wp:inline distT="0" distB="0" distL="0" distR="0" wp14:anchorId="06B550D4" wp14:editId="775F952B">
            <wp:extent cx="1809750" cy="1857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09750" cy="1857375"/>
                    </a:xfrm>
                    <a:prstGeom prst="rect">
                      <a:avLst/>
                    </a:prstGeom>
                  </pic:spPr>
                </pic:pic>
              </a:graphicData>
            </a:graphic>
          </wp:inline>
        </w:drawing>
      </w:r>
    </w:p>
    <w:p w:rsidR="00D53348" w:rsidRPr="00930481" w:rsidRDefault="00D53348" w:rsidP="00D53348">
      <w:pPr>
        <w:pStyle w:val="Web"/>
        <w:rPr>
          <w:rFonts w:ascii="Garamond" w:hAnsi="Garamond"/>
          <w:lang w:val="en-US"/>
        </w:rPr>
      </w:pPr>
      <w:r w:rsidRPr="00930481">
        <w:rPr>
          <w:rStyle w:val="a3"/>
          <w:rFonts w:ascii="Garamond" w:hAnsi="Garamond"/>
          <w:lang w:val="en-US"/>
        </w:rPr>
        <w:t>Bio</w:t>
      </w:r>
    </w:p>
    <w:p w:rsidR="00D53348" w:rsidRPr="00930481" w:rsidRDefault="00D53348" w:rsidP="00D53348">
      <w:pPr>
        <w:pStyle w:val="Web"/>
        <w:rPr>
          <w:rFonts w:ascii="Garamond" w:hAnsi="Garamond"/>
          <w:lang w:val="en-US"/>
        </w:rPr>
      </w:pPr>
      <w:r w:rsidRPr="00930481">
        <w:rPr>
          <w:rFonts w:ascii="Garamond" w:hAnsi="Garamond"/>
          <w:lang w:val="en-US"/>
        </w:rPr>
        <w:t xml:space="preserve">Dr. </w:t>
      </w:r>
      <w:proofErr w:type="spellStart"/>
      <w:r w:rsidRPr="00930481">
        <w:rPr>
          <w:rFonts w:ascii="Garamond" w:hAnsi="Garamond"/>
          <w:lang w:val="en-US"/>
        </w:rPr>
        <w:t>Yiorgos</w:t>
      </w:r>
      <w:proofErr w:type="spellEnd"/>
      <w:r w:rsidRPr="00930481">
        <w:rPr>
          <w:rFonts w:ascii="Garamond" w:hAnsi="Garamond"/>
          <w:lang w:val="en-US"/>
        </w:rPr>
        <w:t xml:space="preserve"> </w:t>
      </w:r>
      <w:proofErr w:type="spellStart"/>
      <w:r w:rsidRPr="00930481">
        <w:rPr>
          <w:rFonts w:ascii="Garamond" w:hAnsi="Garamond"/>
          <w:lang w:val="en-US"/>
        </w:rPr>
        <w:t>Topalidis</w:t>
      </w:r>
      <w:proofErr w:type="spellEnd"/>
      <w:r w:rsidRPr="00930481">
        <w:rPr>
          <w:rFonts w:ascii="Garamond" w:hAnsi="Garamond"/>
          <w:lang w:val="en-US"/>
        </w:rPr>
        <w:t xml:space="preserve"> is a Visiting Lecturer in the Department of Behavioral Sciences at Flagler College. Dr. </w:t>
      </w:r>
      <w:proofErr w:type="spellStart"/>
      <w:r w:rsidRPr="00930481">
        <w:rPr>
          <w:rFonts w:ascii="Garamond" w:hAnsi="Garamond"/>
          <w:lang w:val="en-US"/>
        </w:rPr>
        <w:t>Topalidis</w:t>
      </w:r>
      <w:proofErr w:type="spellEnd"/>
      <w:r w:rsidRPr="00930481">
        <w:rPr>
          <w:rFonts w:ascii="Garamond" w:hAnsi="Garamond"/>
          <w:lang w:val="en-US"/>
        </w:rPr>
        <w:t xml:space="preserve"> received a doctorate in Sociology from the University of Florida in 2022. </w:t>
      </w:r>
      <w:proofErr w:type="spellStart"/>
      <w:r w:rsidRPr="00930481">
        <w:rPr>
          <w:rFonts w:ascii="Garamond" w:hAnsi="Garamond"/>
          <w:lang w:val="en-US"/>
        </w:rPr>
        <w:t>Yiorgo’s</w:t>
      </w:r>
      <w:proofErr w:type="spellEnd"/>
      <w:r w:rsidRPr="00930481">
        <w:rPr>
          <w:rFonts w:ascii="Garamond" w:hAnsi="Garamond"/>
          <w:lang w:val="en-US"/>
        </w:rPr>
        <w:t xml:space="preserve"> research interests are emigration from the Ottoman Empire to the US and White identity construction, contestation, and transgenerational memory transfer. His most recent publications are in the Journal of Modern Greek Studies, the Journal of Sociology of Race and Ethnicity, and the Journal of Urban History. He is working on a monograph exploring the social construction of Ottoman Greek migrant identity in an early-20th-century US context as a case study for decoupling Whiteness from White supremacist Whiteness.</w:t>
      </w:r>
    </w:p>
    <w:p w:rsidR="00D53348" w:rsidRPr="00930481" w:rsidRDefault="00D53348">
      <w:pPr>
        <w:rPr>
          <w:rFonts w:ascii="Garamond" w:hAnsi="Garamond"/>
          <w:lang w:val="en-US"/>
        </w:rPr>
      </w:pPr>
    </w:p>
    <w:sectPr w:rsidR="00D53348" w:rsidRPr="009304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348"/>
    <w:rsid w:val="008D287F"/>
    <w:rsid w:val="00930481"/>
    <w:rsid w:val="00AA5E9A"/>
    <w:rsid w:val="00D53348"/>
    <w:rsid w:val="00EB38AD"/>
    <w:rsid w:val="00FB34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A5E9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5E9A"/>
    <w:rPr>
      <w:rFonts w:asciiTheme="majorHAnsi" w:eastAsiaTheme="majorEastAsia" w:hAnsiTheme="majorHAnsi" w:cstheme="majorBidi"/>
      <w:color w:val="2E74B5" w:themeColor="accent1" w:themeShade="BF"/>
      <w:sz w:val="32"/>
      <w:szCs w:val="32"/>
      <w:lang w:eastAsia="el-GR"/>
    </w:rPr>
  </w:style>
  <w:style w:type="paragraph" w:customStyle="1" w:styleId="has-text-align-center">
    <w:name w:val="has-text-align-center"/>
    <w:basedOn w:val="a"/>
    <w:rsid w:val="00D533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53348"/>
    <w:rPr>
      <w:b/>
      <w:bCs/>
    </w:rPr>
  </w:style>
  <w:style w:type="paragraph" w:styleId="Web">
    <w:name w:val="Normal (Web)"/>
    <w:basedOn w:val="a"/>
    <w:uiPriority w:val="99"/>
    <w:semiHidden/>
    <w:unhideWhenUsed/>
    <w:rsid w:val="00D533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53348"/>
    <w:rPr>
      <w:color w:val="0000FF"/>
      <w:u w:val="single"/>
    </w:rPr>
  </w:style>
  <w:style w:type="character" w:styleId="a4">
    <w:name w:val="Emphasis"/>
    <w:basedOn w:val="a0"/>
    <w:uiPriority w:val="20"/>
    <w:qFormat/>
    <w:rsid w:val="00D53348"/>
    <w:rPr>
      <w:i/>
      <w:iCs/>
    </w:rPr>
  </w:style>
  <w:style w:type="paragraph" w:styleId="a5">
    <w:name w:val="Balloon Text"/>
    <w:basedOn w:val="a"/>
    <w:link w:val="Char"/>
    <w:uiPriority w:val="99"/>
    <w:semiHidden/>
    <w:unhideWhenUsed/>
    <w:rsid w:val="00FB342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B3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A5E9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5E9A"/>
    <w:rPr>
      <w:rFonts w:asciiTheme="majorHAnsi" w:eastAsiaTheme="majorEastAsia" w:hAnsiTheme="majorHAnsi" w:cstheme="majorBidi"/>
      <w:color w:val="2E74B5" w:themeColor="accent1" w:themeShade="BF"/>
      <w:sz w:val="32"/>
      <w:szCs w:val="32"/>
      <w:lang w:eastAsia="el-GR"/>
    </w:rPr>
  </w:style>
  <w:style w:type="paragraph" w:customStyle="1" w:styleId="has-text-align-center">
    <w:name w:val="has-text-align-center"/>
    <w:basedOn w:val="a"/>
    <w:rsid w:val="00D533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53348"/>
    <w:rPr>
      <w:b/>
      <w:bCs/>
    </w:rPr>
  </w:style>
  <w:style w:type="paragraph" w:styleId="Web">
    <w:name w:val="Normal (Web)"/>
    <w:basedOn w:val="a"/>
    <w:uiPriority w:val="99"/>
    <w:semiHidden/>
    <w:unhideWhenUsed/>
    <w:rsid w:val="00D533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53348"/>
    <w:rPr>
      <w:color w:val="0000FF"/>
      <w:u w:val="single"/>
    </w:rPr>
  </w:style>
  <w:style w:type="character" w:styleId="a4">
    <w:name w:val="Emphasis"/>
    <w:basedOn w:val="a0"/>
    <w:uiPriority w:val="20"/>
    <w:qFormat/>
    <w:rsid w:val="00D53348"/>
    <w:rPr>
      <w:i/>
      <w:iCs/>
    </w:rPr>
  </w:style>
  <w:style w:type="paragraph" w:styleId="a5">
    <w:name w:val="Balloon Text"/>
    <w:basedOn w:val="a"/>
    <w:link w:val="Char"/>
    <w:uiPriority w:val="99"/>
    <w:semiHidden/>
    <w:unhideWhenUsed/>
    <w:rsid w:val="00FB342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B3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71732">
      <w:bodyDiv w:val="1"/>
      <w:marLeft w:val="0"/>
      <w:marRight w:val="0"/>
      <w:marTop w:val="0"/>
      <w:marBottom w:val="0"/>
      <w:divBdr>
        <w:top w:val="none" w:sz="0" w:space="0" w:color="auto"/>
        <w:left w:val="none" w:sz="0" w:space="0" w:color="auto"/>
        <w:bottom w:val="none" w:sz="0" w:space="0" w:color="auto"/>
        <w:right w:val="none" w:sz="0" w:space="0" w:color="auto"/>
      </w:divBdr>
    </w:div>
    <w:div w:id="3661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1655</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Enl</dc:creator>
  <cp:lastModifiedBy>user2</cp:lastModifiedBy>
  <cp:revision>2</cp:revision>
  <dcterms:created xsi:type="dcterms:W3CDTF">2025-11-24T07:28:00Z</dcterms:created>
  <dcterms:modified xsi:type="dcterms:W3CDTF">2025-11-24T07:28:00Z</dcterms:modified>
</cp:coreProperties>
</file>